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5BE6" w14:textId="77777777" w:rsidR="00B648FF" w:rsidRPr="007F116B" w:rsidRDefault="00352CE0" w:rsidP="009B70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Занятие №8</w:t>
      </w:r>
      <w:r w:rsidR="00B648FF" w:rsidRPr="007F116B">
        <w:rPr>
          <w:rFonts w:ascii="Times New Roman" w:hAnsi="Times New Roman" w:cs="Times New Roman"/>
          <w:b/>
          <w:sz w:val="28"/>
          <w:szCs w:val="32"/>
        </w:rPr>
        <w:t>.</w:t>
      </w:r>
    </w:p>
    <w:p w14:paraId="542B6EA1" w14:textId="77777777" w:rsidR="005E1AB7" w:rsidRPr="007F116B" w:rsidRDefault="005E1AB7" w:rsidP="009B70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F116B">
        <w:rPr>
          <w:rFonts w:ascii="Times New Roman" w:hAnsi="Times New Roman" w:cs="Times New Roman"/>
          <w:b/>
          <w:sz w:val="28"/>
          <w:szCs w:val="32"/>
        </w:rPr>
        <w:t>Тема: «</w:t>
      </w:r>
      <w:r w:rsidR="00352CE0">
        <w:rPr>
          <w:rFonts w:ascii="Times New Roman" w:hAnsi="Times New Roman" w:cs="Times New Roman"/>
          <w:b/>
          <w:sz w:val="28"/>
          <w:szCs w:val="32"/>
        </w:rPr>
        <w:t>Тайна усыновления</w:t>
      </w:r>
      <w:r w:rsidRPr="007F116B">
        <w:rPr>
          <w:rFonts w:ascii="Times New Roman" w:hAnsi="Times New Roman" w:cs="Times New Roman"/>
          <w:b/>
          <w:sz w:val="28"/>
          <w:szCs w:val="32"/>
        </w:rPr>
        <w:t>»</w:t>
      </w:r>
    </w:p>
    <w:p w14:paraId="213FFBCB" w14:textId="40FB1344" w:rsidR="001838DD" w:rsidRPr="007F116B" w:rsidRDefault="005E1AB7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b/>
          <w:sz w:val="28"/>
          <w:szCs w:val="32"/>
        </w:rPr>
        <w:t>Материалы и оборудование:</w:t>
      </w:r>
      <w:r w:rsidR="001838DD" w:rsidRPr="007F116B">
        <w:rPr>
          <w:rFonts w:ascii="Times New Roman" w:hAnsi="Times New Roman" w:cs="Times New Roman"/>
          <w:sz w:val="28"/>
          <w:szCs w:val="28"/>
        </w:rPr>
        <w:t xml:space="preserve"> бейджи по количеству участников, тетрадь для кандидатов в усыновители</w:t>
      </w:r>
      <w:r w:rsidR="00F75946">
        <w:rPr>
          <w:rFonts w:ascii="Times New Roman" w:hAnsi="Times New Roman" w:cs="Times New Roman"/>
          <w:sz w:val="28"/>
          <w:szCs w:val="28"/>
        </w:rPr>
        <w:t xml:space="preserve">, </w:t>
      </w:r>
      <w:r w:rsidR="001838DD" w:rsidRPr="007F116B">
        <w:rPr>
          <w:rFonts w:ascii="Times New Roman" w:hAnsi="Times New Roman" w:cs="Times New Roman"/>
          <w:sz w:val="28"/>
          <w:szCs w:val="28"/>
        </w:rPr>
        <w:t xml:space="preserve">бумага, цветные карандаши, </w:t>
      </w:r>
      <w:r w:rsidR="00F244CF">
        <w:rPr>
          <w:rFonts w:ascii="Times New Roman" w:hAnsi="Times New Roman" w:cs="Times New Roman"/>
          <w:sz w:val="28"/>
          <w:szCs w:val="28"/>
        </w:rPr>
        <w:t xml:space="preserve">фломастеры, </w:t>
      </w:r>
      <w:r w:rsidR="001838DD" w:rsidRPr="007F116B">
        <w:rPr>
          <w:rFonts w:ascii="Times New Roman" w:hAnsi="Times New Roman" w:cs="Times New Roman"/>
          <w:sz w:val="28"/>
          <w:szCs w:val="28"/>
        </w:rPr>
        <w:t>маркеры, презентация к занятию</w:t>
      </w:r>
      <w:r w:rsidR="00B662AB" w:rsidRPr="007F116B">
        <w:rPr>
          <w:rFonts w:ascii="Times New Roman" w:hAnsi="Times New Roman" w:cs="Times New Roman"/>
          <w:sz w:val="28"/>
          <w:szCs w:val="28"/>
        </w:rPr>
        <w:t xml:space="preserve"> </w:t>
      </w:r>
      <w:r w:rsidR="00AF07F2">
        <w:rPr>
          <w:rFonts w:ascii="Times New Roman" w:hAnsi="Times New Roman" w:cs="Times New Roman"/>
          <w:sz w:val="28"/>
          <w:szCs w:val="28"/>
        </w:rPr>
        <w:t>8</w:t>
      </w:r>
      <w:r w:rsidR="001838DD" w:rsidRPr="007F11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AB6467" w14:textId="77777777" w:rsidR="001838DD" w:rsidRPr="007F116B" w:rsidRDefault="001838DD" w:rsidP="009B70B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116B">
        <w:rPr>
          <w:rFonts w:ascii="Times New Roman" w:hAnsi="Times New Roman" w:cs="Times New Roman"/>
          <w:b/>
          <w:sz w:val="28"/>
          <w:szCs w:val="28"/>
        </w:rPr>
        <w:t>1. Водная часть.</w:t>
      </w:r>
    </w:p>
    <w:p w14:paraId="00378C1A" w14:textId="77777777" w:rsidR="001838DD" w:rsidRPr="007F116B" w:rsidRDefault="001838DD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 xml:space="preserve">1.1. Приветствие. </w:t>
      </w:r>
      <w:r w:rsidR="00A224DB" w:rsidRPr="007F116B">
        <w:rPr>
          <w:rFonts w:ascii="Times New Roman" w:hAnsi="Times New Roman" w:cs="Times New Roman"/>
          <w:sz w:val="28"/>
          <w:szCs w:val="28"/>
        </w:rPr>
        <w:t>Участники делятся о прошедшей неделе между занятиями. Что важного произошло?</w:t>
      </w:r>
    </w:p>
    <w:p w14:paraId="6E067C43" w14:textId="77777777" w:rsidR="001838DD" w:rsidRPr="007F116B" w:rsidRDefault="001838DD" w:rsidP="009B70B4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 xml:space="preserve">1.2. Правила посещения занятий. Правила группы. </w:t>
      </w:r>
    </w:p>
    <w:p w14:paraId="09DA06BD" w14:textId="77777777" w:rsidR="00F000C1" w:rsidRPr="007F116B" w:rsidRDefault="00F000C1" w:rsidP="009B70B4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1.3.Обсуждение домашнего задания.</w:t>
      </w:r>
    </w:p>
    <w:p w14:paraId="0C412DD8" w14:textId="77777777" w:rsidR="001838DD" w:rsidRPr="007F116B" w:rsidRDefault="00F000C1" w:rsidP="009B70B4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1.4</w:t>
      </w:r>
      <w:r w:rsidR="001838DD" w:rsidRPr="007F116B">
        <w:rPr>
          <w:rFonts w:ascii="Times New Roman" w:hAnsi="Times New Roman" w:cs="Times New Roman"/>
          <w:sz w:val="28"/>
          <w:szCs w:val="28"/>
        </w:rPr>
        <w:t xml:space="preserve">. Цель и задачи </w:t>
      </w:r>
      <w:r w:rsidR="004D06B2" w:rsidRPr="007F116B">
        <w:rPr>
          <w:rFonts w:ascii="Times New Roman" w:hAnsi="Times New Roman" w:cs="Times New Roman"/>
          <w:sz w:val="28"/>
          <w:szCs w:val="28"/>
        </w:rPr>
        <w:t>занятия.</w:t>
      </w:r>
    </w:p>
    <w:p w14:paraId="3B887F40" w14:textId="77777777" w:rsidR="001838DD" w:rsidRPr="007F116B" w:rsidRDefault="001838DD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B">
        <w:rPr>
          <w:rFonts w:ascii="Times New Roman" w:hAnsi="Times New Roman" w:cs="Times New Roman"/>
          <w:b/>
          <w:sz w:val="28"/>
          <w:szCs w:val="28"/>
        </w:rPr>
        <w:t xml:space="preserve">2. Основная часть. </w:t>
      </w:r>
    </w:p>
    <w:p w14:paraId="7E869489" w14:textId="77777777" w:rsidR="00225077" w:rsidRDefault="009111B1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</w:t>
      </w:r>
      <w:r w:rsidR="00225077">
        <w:rPr>
          <w:rFonts w:ascii="Times New Roman" w:hAnsi="Times New Roman" w:cs="Times New Roman"/>
          <w:sz w:val="30"/>
          <w:szCs w:val="30"/>
        </w:rPr>
        <w:t>. Вопрос «тайны усыновления» в рамках законодательства РБ и зарубежных стран.</w:t>
      </w:r>
    </w:p>
    <w:p w14:paraId="0BFD4741" w14:textId="77777777" w:rsidR="00DE4419" w:rsidRPr="009955BA" w:rsidRDefault="006B2A55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</w:t>
      </w:r>
      <w:r w:rsidR="00225077">
        <w:rPr>
          <w:rFonts w:ascii="Times New Roman" w:hAnsi="Times New Roman" w:cs="Times New Roman"/>
          <w:sz w:val="30"/>
          <w:szCs w:val="30"/>
        </w:rPr>
        <w:t>Мозговой штурм «Тайна усыновления: за и против».</w:t>
      </w:r>
    </w:p>
    <w:p w14:paraId="0EA34948" w14:textId="77777777" w:rsidR="00DE4419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2.3</w:t>
      </w:r>
      <w:r w:rsidR="00DE4419">
        <w:rPr>
          <w:rFonts w:ascii="Times New Roman" w:hAnsi="Times New Roman" w:cs="Times New Roman"/>
          <w:sz w:val="30"/>
          <w:szCs w:val="30"/>
        </w:rPr>
        <w:t>. Причины «засекретить»</w:t>
      </w:r>
      <w:r>
        <w:rPr>
          <w:rFonts w:ascii="Times New Roman" w:hAnsi="Times New Roman" w:cs="Times New Roman"/>
          <w:sz w:val="30"/>
          <w:szCs w:val="30"/>
        </w:rPr>
        <w:t xml:space="preserve"> и «раскрыть»</w:t>
      </w:r>
      <w:r w:rsidR="00DE4419">
        <w:rPr>
          <w:rFonts w:ascii="Times New Roman" w:hAnsi="Times New Roman" w:cs="Times New Roman"/>
          <w:sz w:val="30"/>
          <w:szCs w:val="30"/>
        </w:rPr>
        <w:t xml:space="preserve"> усыновление.</w:t>
      </w:r>
    </w:p>
    <w:p w14:paraId="293EF945" w14:textId="77777777" w:rsidR="003B67C2" w:rsidRPr="007F116B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2.4</w:t>
      </w:r>
      <w:r w:rsidR="003B67C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«Книга жизни» и тайна усыновления.</w:t>
      </w:r>
    </w:p>
    <w:p w14:paraId="3576B26F" w14:textId="77777777" w:rsid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2.5</w:t>
      </w:r>
      <w:r w:rsidR="00306C99">
        <w:rPr>
          <w:rFonts w:ascii="Times New Roman" w:hAnsi="Times New Roman" w:cs="Times New Roman"/>
          <w:sz w:val="30"/>
          <w:szCs w:val="30"/>
        </w:rPr>
        <w:t>.</w:t>
      </w:r>
      <w:r w:rsidRPr="00AF07F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Тайна усыновления и возраст «раскрытия тайны».</w:t>
      </w:r>
    </w:p>
    <w:p w14:paraId="05BB83BD" w14:textId="4E633341" w:rsidR="00601A4E" w:rsidRPr="00357863" w:rsidRDefault="00357863" w:rsidP="003578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2.6. Составление сказки усыновленному ребенку.</w:t>
      </w:r>
    </w:p>
    <w:p w14:paraId="05B9AF6C" w14:textId="77777777" w:rsidR="001838DD" w:rsidRPr="007F116B" w:rsidRDefault="001838DD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B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14:paraId="3F8B79D5" w14:textId="77777777" w:rsidR="001838DD" w:rsidRPr="007F116B" w:rsidRDefault="001838DD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3.1. Резюмирование занятия. Подведение итогов.</w:t>
      </w:r>
    </w:p>
    <w:p w14:paraId="64CDB1AD" w14:textId="77777777" w:rsidR="001838DD" w:rsidRPr="007F116B" w:rsidRDefault="001838DD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3.2. Литература, статьи для самостоятельного изучения.</w:t>
      </w:r>
    </w:p>
    <w:p w14:paraId="422616C2" w14:textId="77777777" w:rsidR="001838DD" w:rsidRPr="007F116B" w:rsidRDefault="001838DD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3.3.</w:t>
      </w:r>
      <w:r w:rsidR="00283B67" w:rsidRPr="007F116B">
        <w:rPr>
          <w:rFonts w:ascii="Times New Roman" w:hAnsi="Times New Roman" w:cs="Times New Roman"/>
          <w:sz w:val="28"/>
          <w:szCs w:val="32"/>
        </w:rPr>
        <w:t xml:space="preserve"> </w:t>
      </w:r>
      <w:r w:rsidRPr="007F116B">
        <w:rPr>
          <w:rFonts w:ascii="Times New Roman" w:hAnsi="Times New Roman" w:cs="Times New Roman"/>
          <w:sz w:val="28"/>
          <w:szCs w:val="32"/>
        </w:rPr>
        <w:t>Домашнее задание.</w:t>
      </w:r>
    </w:p>
    <w:p w14:paraId="4A43F34F" w14:textId="77777777" w:rsidR="001838DD" w:rsidRPr="007F116B" w:rsidRDefault="00283B67" w:rsidP="009B70B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 xml:space="preserve">3.4. </w:t>
      </w:r>
      <w:r w:rsidR="001838DD" w:rsidRPr="007F116B">
        <w:rPr>
          <w:rFonts w:ascii="Times New Roman" w:hAnsi="Times New Roman" w:cs="Times New Roman"/>
          <w:sz w:val="28"/>
          <w:szCs w:val="28"/>
        </w:rPr>
        <w:t xml:space="preserve">Шеринг: подведение итогов занятия участниками группы. </w:t>
      </w:r>
    </w:p>
    <w:p w14:paraId="2BD9E794" w14:textId="77777777" w:rsidR="00FE130D" w:rsidRPr="007F116B" w:rsidRDefault="00FE130D" w:rsidP="009B70B4">
      <w:pPr>
        <w:tabs>
          <w:tab w:val="left" w:pos="3585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5F659" w14:textId="77777777" w:rsidR="00FE130D" w:rsidRPr="007F116B" w:rsidRDefault="00FE130D" w:rsidP="009B70B4">
      <w:pPr>
        <w:tabs>
          <w:tab w:val="left" w:pos="3585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CF">
        <w:rPr>
          <w:rFonts w:ascii="Times New Roman" w:hAnsi="Times New Roman" w:cs="Times New Roman"/>
          <w:b/>
          <w:sz w:val="28"/>
          <w:szCs w:val="28"/>
        </w:rPr>
        <w:t>1. ВВОДНАЯ ЧАСТЬ</w:t>
      </w:r>
    </w:p>
    <w:p w14:paraId="5118AF83" w14:textId="77777777" w:rsidR="00A224DB" w:rsidRPr="007F116B" w:rsidRDefault="00A224DB" w:rsidP="009B70B4">
      <w:pPr>
        <w:tabs>
          <w:tab w:val="left" w:pos="35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1.1.</w:t>
      </w:r>
      <w:r w:rsidRPr="007F1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16B">
        <w:rPr>
          <w:rFonts w:ascii="Times New Roman" w:hAnsi="Times New Roman" w:cs="Times New Roman"/>
          <w:sz w:val="28"/>
          <w:szCs w:val="28"/>
        </w:rPr>
        <w:t>Приветствие. Участники делятся о прошедшей неделе между занятиями. Что важного произошло?</w:t>
      </w:r>
    </w:p>
    <w:p w14:paraId="3B12261B" w14:textId="77777777" w:rsidR="009B1F23" w:rsidRPr="007F116B" w:rsidRDefault="009B1F23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1.2. Повторение правил группы.</w:t>
      </w:r>
    </w:p>
    <w:p w14:paraId="424CBAC4" w14:textId="77777777" w:rsidR="009B1F23" w:rsidRPr="007F116B" w:rsidRDefault="009B1F23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1.3. Обсуждение домашнего задания.</w:t>
      </w:r>
    </w:p>
    <w:p w14:paraId="14A5CCB2" w14:textId="0699F98B" w:rsidR="009B1F23" w:rsidRPr="006B2A55" w:rsidRDefault="009B1F23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1.4. Цель</w:t>
      </w:r>
      <w:r w:rsidRPr="00556A3E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C46554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BB4E1E" w:rsidRPr="00C46554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C46554">
        <w:rPr>
          <w:rFonts w:ascii="Times New Roman" w:hAnsi="Times New Roman" w:cs="Times New Roman"/>
          <w:sz w:val="28"/>
          <w:szCs w:val="28"/>
        </w:rPr>
        <w:t>у кандидатов в усыновители о</w:t>
      </w:r>
      <w:r w:rsidR="0035375A" w:rsidRPr="00C46554">
        <w:rPr>
          <w:rFonts w:ascii="Times New Roman" w:hAnsi="Times New Roman" w:cs="Times New Roman"/>
          <w:sz w:val="28"/>
          <w:szCs w:val="28"/>
        </w:rPr>
        <w:t>б</w:t>
      </w:r>
      <w:r w:rsidRPr="00C46554">
        <w:rPr>
          <w:rFonts w:ascii="Times New Roman" w:hAnsi="Times New Roman" w:cs="Times New Roman"/>
          <w:sz w:val="28"/>
          <w:szCs w:val="28"/>
        </w:rPr>
        <w:t xml:space="preserve"> </w:t>
      </w:r>
      <w:r w:rsidR="006B2A55" w:rsidRPr="00C46554">
        <w:rPr>
          <w:rFonts w:ascii="Times New Roman" w:hAnsi="Times New Roman" w:cs="Times New Roman"/>
          <w:sz w:val="28"/>
          <w:szCs w:val="28"/>
        </w:rPr>
        <w:t>положительных и отрицательных сторонах сохранения тайны усыновления.</w:t>
      </w:r>
    </w:p>
    <w:p w14:paraId="37AA73D3" w14:textId="77777777" w:rsidR="0050003F" w:rsidRPr="00357863" w:rsidRDefault="009B1F23" w:rsidP="009B70B4">
      <w:pPr>
        <w:tabs>
          <w:tab w:val="left" w:pos="35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212A311B" w14:textId="77777777" w:rsidR="00653D72" w:rsidRPr="00357863" w:rsidRDefault="00772857" w:rsidP="009B70B4">
      <w:pPr>
        <w:pStyle w:val="a3"/>
        <w:numPr>
          <w:ilvl w:val="0"/>
          <w:numId w:val="1"/>
        </w:numPr>
        <w:tabs>
          <w:tab w:val="left" w:pos="35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ознакомить с законодательной базой РБ по вопросам охраны тайны усыновления;</w:t>
      </w:r>
    </w:p>
    <w:p w14:paraId="6AAAAF46" w14:textId="77777777" w:rsidR="00772857" w:rsidRPr="00357863" w:rsidRDefault="00772857" w:rsidP="009B70B4">
      <w:pPr>
        <w:pStyle w:val="a3"/>
        <w:numPr>
          <w:ilvl w:val="0"/>
          <w:numId w:val="1"/>
        </w:numPr>
        <w:tabs>
          <w:tab w:val="left" w:pos="35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рассмотреть отрицательные и положительные стороны раскрытия тайны усыновления;</w:t>
      </w:r>
    </w:p>
    <w:p w14:paraId="311301CC" w14:textId="77777777" w:rsidR="008B3888" w:rsidRPr="00357863" w:rsidRDefault="009B70B4" w:rsidP="009B70B4">
      <w:pPr>
        <w:pStyle w:val="a3"/>
        <w:numPr>
          <w:ilvl w:val="0"/>
          <w:numId w:val="1"/>
        </w:numPr>
        <w:tabs>
          <w:tab w:val="left" w:pos="35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 xml:space="preserve">показать связь возраста ребенка и особенностей раскрытия тайны усыновления. </w:t>
      </w:r>
    </w:p>
    <w:p w14:paraId="4138C221" w14:textId="77777777" w:rsidR="009B70B4" w:rsidRPr="00357863" w:rsidRDefault="00772857" w:rsidP="009B70B4">
      <w:pPr>
        <w:pStyle w:val="a3"/>
        <w:numPr>
          <w:ilvl w:val="0"/>
          <w:numId w:val="1"/>
        </w:numPr>
        <w:tabs>
          <w:tab w:val="left" w:pos="35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 xml:space="preserve">познакомить с формами </w:t>
      </w:r>
      <w:r w:rsidR="008B3888" w:rsidRPr="00357863">
        <w:rPr>
          <w:rFonts w:ascii="Times New Roman" w:hAnsi="Times New Roman" w:cs="Times New Roman"/>
          <w:sz w:val="28"/>
          <w:szCs w:val="28"/>
        </w:rPr>
        <w:t xml:space="preserve">и методами </w:t>
      </w:r>
      <w:r w:rsidR="00306C99" w:rsidRPr="00357863">
        <w:rPr>
          <w:rFonts w:ascii="Times New Roman" w:hAnsi="Times New Roman" w:cs="Times New Roman"/>
          <w:sz w:val="28"/>
          <w:szCs w:val="28"/>
        </w:rPr>
        <w:t>оформления</w:t>
      </w:r>
      <w:r w:rsidRPr="00357863">
        <w:rPr>
          <w:rFonts w:ascii="Times New Roman" w:hAnsi="Times New Roman" w:cs="Times New Roman"/>
          <w:sz w:val="28"/>
          <w:szCs w:val="28"/>
        </w:rPr>
        <w:t xml:space="preserve"> «</w:t>
      </w:r>
      <w:r w:rsidR="008B3888" w:rsidRPr="00357863">
        <w:rPr>
          <w:rFonts w:ascii="Times New Roman" w:hAnsi="Times New Roman" w:cs="Times New Roman"/>
          <w:sz w:val="28"/>
          <w:szCs w:val="28"/>
        </w:rPr>
        <w:t>Книги жизни»</w:t>
      </w:r>
    </w:p>
    <w:p w14:paraId="397C4FB8" w14:textId="77777777" w:rsidR="00A224DB" w:rsidRPr="007F116B" w:rsidRDefault="00A224DB" w:rsidP="009B70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F116B">
        <w:rPr>
          <w:rFonts w:ascii="Times New Roman" w:hAnsi="Times New Roman" w:cs="Times New Roman"/>
          <w:b/>
          <w:sz w:val="28"/>
          <w:szCs w:val="32"/>
        </w:rPr>
        <w:t>2. ОСНОВНАЯ ЧАСТЬ</w:t>
      </w:r>
    </w:p>
    <w:p w14:paraId="710B169D" w14:textId="77777777" w:rsidR="00225077" w:rsidRPr="00F677F1" w:rsidRDefault="007436C3" w:rsidP="009B70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436C3">
        <w:rPr>
          <w:rFonts w:ascii="Times New Roman" w:hAnsi="Times New Roman" w:cs="Times New Roman"/>
          <w:b/>
          <w:sz w:val="30"/>
          <w:szCs w:val="30"/>
        </w:rPr>
        <w:lastRenderedPageBreak/>
        <w:t xml:space="preserve">2.1. </w:t>
      </w:r>
      <w:r w:rsidR="00225077" w:rsidRPr="00F677F1">
        <w:rPr>
          <w:rFonts w:ascii="Times New Roman" w:hAnsi="Times New Roman" w:cs="Times New Roman"/>
          <w:b/>
          <w:sz w:val="30"/>
          <w:szCs w:val="30"/>
        </w:rPr>
        <w:t>Вопрос «тайны усыновления» в рамках законодательства.</w:t>
      </w:r>
    </w:p>
    <w:p w14:paraId="516F7DE5" w14:textId="77777777" w:rsidR="00225077" w:rsidRDefault="00225077" w:rsidP="009B70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Законы Республики Беларусь, регулирующие вопросы тайны усыновления:</w:t>
      </w:r>
    </w:p>
    <w:p w14:paraId="3D3D9395" w14:textId="77777777" w:rsidR="00225077" w:rsidRPr="00F677F1" w:rsidRDefault="00225077" w:rsidP="009B70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7F1">
        <w:rPr>
          <w:rFonts w:ascii="Times New Roman" w:hAnsi="Times New Roman" w:cs="Times New Roman"/>
          <w:sz w:val="28"/>
          <w:szCs w:val="28"/>
        </w:rPr>
        <w:t>1. Кодекс Республики Беларусь о Браке и Семье</w:t>
      </w:r>
      <w:r w:rsidRPr="00F677F1">
        <w:rPr>
          <w:rFonts w:ascii="Times New Roman" w:hAnsi="Times New Roman" w:cs="Times New Roman"/>
          <w:sz w:val="28"/>
          <w:szCs w:val="28"/>
        </w:rPr>
        <w:br/>
        <w:t>Статья 136. Тайна усыновления</w:t>
      </w:r>
    </w:p>
    <w:p w14:paraId="7E53895A" w14:textId="3CEBAF0D" w:rsidR="00225077" w:rsidRPr="00F677F1" w:rsidRDefault="00225077" w:rsidP="009B70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677F1">
        <w:rPr>
          <w:rFonts w:ascii="Times New Roman" w:hAnsi="Times New Roman" w:cs="Times New Roman"/>
          <w:sz w:val="28"/>
          <w:szCs w:val="28"/>
        </w:rPr>
        <w:t>Уголовный Кодекс Республики Беларусь</w:t>
      </w:r>
      <w:r w:rsidRPr="00F677F1">
        <w:rPr>
          <w:rFonts w:ascii="Times New Roman" w:hAnsi="Times New Roman" w:cs="Times New Roman"/>
          <w:sz w:val="28"/>
          <w:szCs w:val="28"/>
        </w:rPr>
        <w:br/>
        <w:t>Статья 177. Разглашение тайны усыновления</w:t>
      </w:r>
      <w:r w:rsidR="00F75946">
        <w:rPr>
          <w:rFonts w:ascii="Times New Roman" w:hAnsi="Times New Roman" w:cs="Times New Roman"/>
          <w:sz w:val="28"/>
          <w:szCs w:val="28"/>
        </w:rPr>
        <w:t>.</w:t>
      </w:r>
    </w:p>
    <w:p w14:paraId="65C933CF" w14:textId="77777777" w:rsidR="00225077" w:rsidRDefault="00225077" w:rsidP="009B70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Pr="007436C3">
        <w:rPr>
          <w:rFonts w:ascii="Times New Roman" w:hAnsi="Times New Roman" w:cs="Times New Roman"/>
          <w:b/>
          <w:sz w:val="30"/>
          <w:szCs w:val="30"/>
        </w:rPr>
        <w:t xml:space="preserve"> Тайна усыновления за рубежом.</w:t>
      </w:r>
    </w:p>
    <w:p w14:paraId="72D57E9D" w14:textId="77777777" w:rsidR="00225077" w:rsidRPr="004F497C" w:rsidRDefault="00225077" w:rsidP="009B70B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>В странах </w:t>
      </w:r>
      <w:r w:rsidRPr="004F497C">
        <w:rPr>
          <w:rFonts w:ascii="Times New Roman" w:hAnsi="Times New Roman" w:cs="Times New Roman"/>
          <w:bCs/>
          <w:sz w:val="28"/>
          <w:szCs w:val="28"/>
        </w:rPr>
        <w:t>ЕС </w:t>
      </w:r>
      <w:r w:rsidRPr="004F497C">
        <w:rPr>
          <w:rFonts w:ascii="Times New Roman" w:hAnsi="Times New Roman" w:cs="Times New Roman"/>
          <w:sz w:val="28"/>
          <w:szCs w:val="28"/>
        </w:rPr>
        <w:t xml:space="preserve">усыновленные лица имеют право на получение информации о своем усыновлении. В зависимости от страны отличается возраст заявителя: в </w:t>
      </w:r>
      <w:r w:rsidRPr="004F497C">
        <w:rPr>
          <w:rFonts w:ascii="Times New Roman" w:hAnsi="Times New Roman" w:cs="Times New Roman"/>
          <w:bCs/>
          <w:sz w:val="28"/>
          <w:szCs w:val="28"/>
        </w:rPr>
        <w:t>Бельгии</w:t>
      </w:r>
      <w:r w:rsidRPr="004F497C">
        <w:rPr>
          <w:rFonts w:ascii="Times New Roman" w:hAnsi="Times New Roman" w:cs="Times New Roman"/>
          <w:sz w:val="28"/>
          <w:szCs w:val="28"/>
        </w:rPr>
        <w:t> для получения информации необходимо достичь 12 лет, в</w:t>
      </w:r>
      <w:r w:rsidRPr="004F497C">
        <w:rPr>
          <w:rFonts w:ascii="Times New Roman" w:hAnsi="Times New Roman" w:cs="Times New Roman"/>
          <w:bCs/>
          <w:sz w:val="28"/>
          <w:szCs w:val="28"/>
        </w:rPr>
        <w:t> Австрии</w:t>
      </w:r>
      <w:r w:rsidRPr="004F497C">
        <w:rPr>
          <w:rFonts w:ascii="Times New Roman" w:hAnsi="Times New Roman" w:cs="Times New Roman"/>
          <w:sz w:val="28"/>
          <w:szCs w:val="28"/>
        </w:rPr>
        <w:t> — 14 лет, в </w:t>
      </w:r>
      <w:r w:rsidRPr="004F497C">
        <w:rPr>
          <w:rFonts w:ascii="Times New Roman" w:hAnsi="Times New Roman" w:cs="Times New Roman"/>
          <w:bCs/>
          <w:sz w:val="28"/>
          <w:szCs w:val="28"/>
        </w:rPr>
        <w:t>Германии</w:t>
      </w:r>
      <w:r w:rsidRPr="004F497C">
        <w:rPr>
          <w:rFonts w:ascii="Times New Roman" w:hAnsi="Times New Roman" w:cs="Times New Roman"/>
          <w:sz w:val="28"/>
          <w:szCs w:val="28"/>
        </w:rPr>
        <w:t>, </w:t>
      </w:r>
      <w:r w:rsidRPr="004F497C">
        <w:rPr>
          <w:rFonts w:ascii="Times New Roman" w:hAnsi="Times New Roman" w:cs="Times New Roman"/>
          <w:bCs/>
          <w:sz w:val="28"/>
          <w:szCs w:val="28"/>
        </w:rPr>
        <w:t>Нидерландах</w:t>
      </w:r>
      <w:r w:rsidRPr="004F497C">
        <w:rPr>
          <w:rFonts w:ascii="Times New Roman" w:hAnsi="Times New Roman" w:cs="Times New Roman"/>
          <w:sz w:val="28"/>
          <w:szCs w:val="28"/>
        </w:rPr>
        <w:t> и </w:t>
      </w:r>
      <w:r w:rsidRPr="004F497C">
        <w:rPr>
          <w:rFonts w:ascii="Times New Roman" w:hAnsi="Times New Roman" w:cs="Times New Roman"/>
          <w:bCs/>
          <w:sz w:val="28"/>
          <w:szCs w:val="28"/>
        </w:rPr>
        <w:t>Болгарии</w:t>
      </w:r>
      <w:r w:rsidRPr="004F497C">
        <w:rPr>
          <w:rFonts w:ascii="Times New Roman" w:hAnsi="Times New Roman" w:cs="Times New Roman"/>
          <w:sz w:val="28"/>
          <w:szCs w:val="28"/>
        </w:rPr>
        <w:t> — 16 лет. Процедура предоставления данных также зависит от страны. Например, на </w:t>
      </w:r>
      <w:r w:rsidRPr="004F497C">
        <w:rPr>
          <w:rFonts w:ascii="Times New Roman" w:hAnsi="Times New Roman" w:cs="Times New Roman"/>
          <w:bCs/>
          <w:sz w:val="28"/>
          <w:szCs w:val="28"/>
        </w:rPr>
        <w:t>Мальте</w:t>
      </w:r>
      <w:r w:rsidRPr="004F497C">
        <w:rPr>
          <w:rFonts w:ascii="Times New Roman" w:hAnsi="Times New Roman" w:cs="Times New Roman"/>
          <w:sz w:val="28"/>
          <w:szCs w:val="28"/>
        </w:rPr>
        <w:t> для получения информации требуется обратиться в суд, в </w:t>
      </w:r>
      <w:r w:rsidRPr="004F497C">
        <w:rPr>
          <w:rFonts w:ascii="Times New Roman" w:hAnsi="Times New Roman" w:cs="Times New Roman"/>
          <w:bCs/>
          <w:sz w:val="28"/>
          <w:szCs w:val="28"/>
        </w:rPr>
        <w:t xml:space="preserve">Люксембурге </w:t>
      </w:r>
      <w:r w:rsidRPr="004F497C">
        <w:rPr>
          <w:rFonts w:ascii="Times New Roman" w:hAnsi="Times New Roman" w:cs="Times New Roman"/>
          <w:sz w:val="28"/>
          <w:szCs w:val="28"/>
        </w:rPr>
        <w:t xml:space="preserve">биологические родители должны дать разрешение на общение. </w:t>
      </w:r>
    </w:p>
    <w:p w14:paraId="036734E4" w14:textId="77777777" w:rsidR="00225077" w:rsidRPr="004F497C" w:rsidRDefault="00225077" w:rsidP="009B70B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>В </w:t>
      </w:r>
      <w:r w:rsidRPr="004F497C">
        <w:rPr>
          <w:rFonts w:ascii="Times New Roman" w:hAnsi="Times New Roman" w:cs="Times New Roman"/>
          <w:bCs/>
          <w:sz w:val="28"/>
          <w:szCs w:val="28"/>
        </w:rPr>
        <w:t>Великобритании</w:t>
      </w:r>
      <w:r w:rsidRPr="004F497C">
        <w:rPr>
          <w:rFonts w:ascii="Times New Roman" w:hAnsi="Times New Roman" w:cs="Times New Roman"/>
          <w:sz w:val="28"/>
          <w:szCs w:val="28"/>
        </w:rPr>
        <w:t xml:space="preserve"> лица старше 18 лет могут получить доступ к записям об усыновлении и сертификату о рождении. Исключением являются родившиеся до 12 ноября 1975 года: для получения свидетельства о рождении им требуется специальное разрешение. </w:t>
      </w:r>
    </w:p>
    <w:p w14:paraId="2964B904" w14:textId="77777777" w:rsidR="00225077" w:rsidRPr="004F497C" w:rsidRDefault="00225077" w:rsidP="009B70B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>В</w:t>
      </w:r>
      <w:r w:rsidRPr="004F497C">
        <w:rPr>
          <w:rFonts w:ascii="Times New Roman" w:hAnsi="Times New Roman" w:cs="Times New Roman"/>
          <w:bCs/>
          <w:sz w:val="28"/>
          <w:szCs w:val="28"/>
        </w:rPr>
        <w:t> Италии</w:t>
      </w:r>
      <w:r w:rsidRPr="004F497C">
        <w:rPr>
          <w:rFonts w:ascii="Times New Roman" w:hAnsi="Times New Roman" w:cs="Times New Roman"/>
          <w:sz w:val="28"/>
          <w:szCs w:val="28"/>
        </w:rPr>
        <w:t xml:space="preserve"> сведения о биологических родителях также не считаются тайной и могут быть раскрыты в интересах усыновленного. Суд по заявлению усыновителей может предоставить информацию о биологических родителях ребенка при наличии достаточных на то оснований. Эта информация может быть предоставлена также по запросу главного врача больницы, в которой находится ребенок. Сам усыновленный может получить доступ к данным по достижении 25 лет. </w:t>
      </w:r>
    </w:p>
    <w:p w14:paraId="181A8C0C" w14:textId="77777777" w:rsidR="009B70B4" w:rsidRDefault="009B70B4" w:rsidP="009B70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D7B67AC" w14:textId="77777777" w:rsidR="00225077" w:rsidRDefault="007436C3" w:rsidP="009B70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677F1">
        <w:rPr>
          <w:rFonts w:ascii="Times New Roman" w:hAnsi="Times New Roman" w:cs="Times New Roman"/>
          <w:b/>
          <w:sz w:val="30"/>
          <w:szCs w:val="30"/>
        </w:rPr>
        <w:t xml:space="preserve">2.2. </w:t>
      </w:r>
      <w:r w:rsidR="00225077" w:rsidRPr="007436C3">
        <w:rPr>
          <w:rFonts w:ascii="Times New Roman" w:hAnsi="Times New Roman" w:cs="Times New Roman"/>
          <w:b/>
          <w:sz w:val="30"/>
          <w:szCs w:val="30"/>
        </w:rPr>
        <w:t>Мозговой штурм «Тайна усыновления: за и против».</w:t>
      </w:r>
    </w:p>
    <w:p w14:paraId="12451DFC" w14:textId="77777777" w:rsidR="004F497C" w:rsidRPr="009B70B4" w:rsidRDefault="00225077" w:rsidP="009B70B4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Разделить группу на две подгруппы. Первая подгруппа составляет список причин, по которым нужно сохранить тайну усыновления, вторая – список причин, по которым тайну усыновления следует раскрыть.</w:t>
      </w:r>
    </w:p>
    <w:p w14:paraId="009C00A0" w14:textId="77777777" w:rsidR="009B70B4" w:rsidRDefault="009B70B4" w:rsidP="009B70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BD0B6D0" w14:textId="77777777" w:rsidR="007436C3" w:rsidRDefault="00C46554" w:rsidP="009B70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2.3</w:t>
      </w:r>
      <w:r w:rsidR="007436C3" w:rsidRPr="007436C3">
        <w:rPr>
          <w:rFonts w:ascii="Times New Roman" w:hAnsi="Times New Roman" w:cs="Times New Roman"/>
          <w:b/>
          <w:sz w:val="30"/>
          <w:szCs w:val="30"/>
        </w:rPr>
        <w:t>. Причины «засекретить» усыновление.</w:t>
      </w:r>
    </w:p>
    <w:p w14:paraId="11024EB7" w14:textId="77777777" w:rsidR="004F497C" w:rsidRPr="004F497C" w:rsidRDefault="004F497C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>1. Стремление защитить психику ребенка</w:t>
      </w:r>
    </w:p>
    <w:p w14:paraId="209278F5" w14:textId="77777777" w:rsidR="004F497C" w:rsidRPr="004F497C" w:rsidRDefault="004F497C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>2. Желание оградить малыша от косых взглядов</w:t>
      </w:r>
    </w:p>
    <w:p w14:paraId="2E370481" w14:textId="77777777" w:rsidR="004F497C" w:rsidRPr="004F497C" w:rsidRDefault="004F497C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>3. Стремление избавить чадо от гнета неизжитых в обществе предрассудков</w:t>
      </w:r>
    </w:p>
    <w:p w14:paraId="0FB496DE" w14:textId="77777777" w:rsidR="004F497C" w:rsidRPr="004F497C" w:rsidRDefault="004F497C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>4. Желание сохранить мир в семье</w:t>
      </w:r>
    </w:p>
    <w:p w14:paraId="1E0C7980" w14:textId="77777777" w:rsidR="004F497C" w:rsidRPr="004F497C" w:rsidRDefault="004F497C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>5. Страх того, что ребенок будет искать биологических родителей</w:t>
      </w:r>
    </w:p>
    <w:p w14:paraId="5F9DD57A" w14:textId="77777777" w:rsidR="004F497C" w:rsidRDefault="004F497C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 xml:space="preserve">6. Опасения, что ребенок разлюбит  </w:t>
      </w:r>
    </w:p>
    <w:p w14:paraId="45138914" w14:textId="77777777" w:rsidR="00225077" w:rsidRPr="00225077" w:rsidRDefault="00225077" w:rsidP="009B70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25077">
        <w:rPr>
          <w:rFonts w:ascii="Times New Roman" w:hAnsi="Times New Roman" w:cs="Times New Roman"/>
          <w:b/>
          <w:sz w:val="28"/>
          <w:szCs w:val="28"/>
        </w:rPr>
        <w:t>Причины рассказать ребенку об усыновлении:</w:t>
      </w:r>
    </w:p>
    <w:p w14:paraId="197EA35A" w14:textId="77777777" w:rsidR="00225077" w:rsidRPr="00225077" w:rsidRDefault="00225077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077">
        <w:rPr>
          <w:rFonts w:ascii="Times New Roman" w:hAnsi="Times New Roman" w:cs="Times New Roman"/>
          <w:sz w:val="28"/>
          <w:szCs w:val="28"/>
        </w:rPr>
        <w:t>1. Все тайное становится явным.</w:t>
      </w:r>
    </w:p>
    <w:p w14:paraId="2A4D7A6E" w14:textId="77777777" w:rsidR="00225077" w:rsidRPr="00225077" w:rsidRDefault="00225077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077">
        <w:rPr>
          <w:rFonts w:ascii="Times New Roman" w:hAnsi="Times New Roman" w:cs="Times New Roman"/>
          <w:sz w:val="28"/>
          <w:szCs w:val="28"/>
        </w:rPr>
        <w:t>2. Родители для ребёнка, а не ребёнок для родителей.</w:t>
      </w:r>
    </w:p>
    <w:p w14:paraId="795E936B" w14:textId="77777777" w:rsidR="00225077" w:rsidRPr="00225077" w:rsidRDefault="00225077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077">
        <w:rPr>
          <w:rFonts w:ascii="Times New Roman" w:hAnsi="Times New Roman" w:cs="Times New Roman"/>
          <w:sz w:val="28"/>
          <w:szCs w:val="28"/>
        </w:rPr>
        <w:lastRenderedPageBreak/>
        <w:t>3. Со временем это уже не тайна, а большая ложь.</w:t>
      </w:r>
    </w:p>
    <w:p w14:paraId="3C4A5852" w14:textId="77777777" w:rsidR="00225077" w:rsidRPr="00225077" w:rsidRDefault="00225077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077">
        <w:rPr>
          <w:rFonts w:ascii="Times New Roman" w:hAnsi="Times New Roman" w:cs="Times New Roman"/>
          <w:sz w:val="28"/>
          <w:szCs w:val="28"/>
        </w:rPr>
        <w:t>4. Скрывать = считать усыновление (удочерение) чем-то неправильным и ненормальным.</w:t>
      </w:r>
    </w:p>
    <w:p w14:paraId="0B2B23B9" w14:textId="77777777" w:rsidR="00225077" w:rsidRPr="00225077" w:rsidRDefault="00225077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077">
        <w:rPr>
          <w:rFonts w:ascii="Times New Roman" w:hAnsi="Times New Roman" w:cs="Times New Roman"/>
          <w:sz w:val="28"/>
          <w:szCs w:val="28"/>
        </w:rPr>
        <w:t>5. Нет тайны – нечем манипулировать.</w:t>
      </w:r>
    </w:p>
    <w:p w14:paraId="11063332" w14:textId="77777777" w:rsidR="00225077" w:rsidRPr="00225077" w:rsidRDefault="00225077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077">
        <w:rPr>
          <w:rFonts w:ascii="Times New Roman" w:hAnsi="Times New Roman" w:cs="Times New Roman"/>
          <w:sz w:val="28"/>
          <w:szCs w:val="28"/>
        </w:rPr>
        <w:t>6. Нет тайны – нет страха ее раскрытия.</w:t>
      </w:r>
    </w:p>
    <w:p w14:paraId="35E6C77A" w14:textId="77777777" w:rsidR="00225077" w:rsidRPr="00225077" w:rsidRDefault="00225077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0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Раскрытие тайны «неподходящими» людьми и в «неподходящее» время подрывает доверие ребёнка к родителям и к миру</w:t>
      </w:r>
    </w:p>
    <w:p w14:paraId="717F63A4" w14:textId="77777777" w:rsidR="004F497C" w:rsidRPr="007436C3" w:rsidRDefault="004F497C" w:rsidP="009B70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F1E7FFE" w14:textId="77777777" w:rsidR="00AF07F2" w:rsidRPr="00832F8D" w:rsidRDefault="00C46554" w:rsidP="009B70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2.4</w:t>
      </w:r>
      <w:r w:rsidR="007436C3" w:rsidRPr="007436C3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AF07F2" w:rsidRPr="007436C3">
        <w:rPr>
          <w:rFonts w:ascii="Times New Roman" w:hAnsi="Times New Roman" w:cs="Times New Roman"/>
          <w:b/>
          <w:sz w:val="30"/>
          <w:szCs w:val="30"/>
        </w:rPr>
        <w:t>«Книга жизни» и тайна усыновления.</w:t>
      </w:r>
    </w:p>
    <w:p w14:paraId="1020FF07" w14:textId="77777777" w:rsidR="00AF07F2" w:rsidRPr="00402277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77">
        <w:rPr>
          <w:rFonts w:ascii="Times New Roman" w:hAnsi="Times New Roman" w:cs="Times New Roman"/>
          <w:sz w:val="28"/>
          <w:szCs w:val="28"/>
        </w:rPr>
        <w:t>Книга истории жизни создается для ребенка и/или вместе с ребенком, где степень его участия определяется возрастными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02277">
        <w:rPr>
          <w:rFonts w:ascii="Times New Roman" w:hAnsi="Times New Roman" w:cs="Times New Roman"/>
          <w:sz w:val="28"/>
          <w:szCs w:val="28"/>
        </w:rPr>
        <w:t>Она рассказывает историю жизни ребенка так, как он сам, а также как взрослый, который ему помогает, ее понимают.</w:t>
      </w:r>
    </w:p>
    <w:p w14:paraId="5CE47B85" w14:textId="77777777" w:rsidR="00AF07F2" w:rsidRPr="00402277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77">
        <w:rPr>
          <w:rFonts w:ascii="Times New Roman" w:hAnsi="Times New Roman" w:cs="Times New Roman"/>
          <w:sz w:val="28"/>
          <w:szCs w:val="28"/>
        </w:rPr>
        <w:t xml:space="preserve">Книга истории жизни может помочь детям понять свою историю и перекинуть мостик между их прошлым с биологической семьей и новой семьей, поддерживает у детей ощущение непрерывности, когда они переживают разлуку с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Pr="00402277">
        <w:rPr>
          <w:rFonts w:ascii="Times New Roman" w:hAnsi="Times New Roman" w:cs="Times New Roman"/>
          <w:sz w:val="28"/>
          <w:szCs w:val="28"/>
        </w:rPr>
        <w:t xml:space="preserve">. Книга истории жизни – это инструмент, который дает возможность детям развивать чувство идентичности и повышает самооценку, помогая им хранить память о положительных переживаниях и истории их жизни. Если же в книге записываются болезненные переживания детей, то они объясняются так, чтобы дети могли понять, что нет их вины в том, что с ними произошло. Книга истории жизни – это возможность поддержания связей с людьми, с которыми ребенок находится в разлуке, также она служит для поощрения привязанности к новым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Pr="00402277">
        <w:rPr>
          <w:rFonts w:ascii="Times New Roman" w:hAnsi="Times New Roman" w:cs="Times New Roman"/>
          <w:sz w:val="28"/>
          <w:szCs w:val="28"/>
        </w:rPr>
        <w:t xml:space="preserve">. Если приемные родители поддерживают ребенка в его прежних привязанностях, то гораздо легче сформировать новые, ребенок будет тратить меньше энергии на переживания и осознание прошлого, и новая семья становится продолжением его истории жизни. Цель </w:t>
      </w:r>
      <w:r>
        <w:rPr>
          <w:rFonts w:ascii="Times New Roman" w:hAnsi="Times New Roman" w:cs="Times New Roman"/>
          <w:sz w:val="28"/>
          <w:szCs w:val="28"/>
        </w:rPr>
        <w:t xml:space="preserve">этих </w:t>
      </w:r>
      <w:r w:rsidRPr="00402277">
        <w:rPr>
          <w:rFonts w:ascii="Times New Roman" w:hAnsi="Times New Roman" w:cs="Times New Roman"/>
          <w:sz w:val="28"/>
          <w:szCs w:val="28"/>
        </w:rPr>
        <w:t xml:space="preserve">действий – помочь детям стать частью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402277">
        <w:rPr>
          <w:rFonts w:ascii="Times New Roman" w:hAnsi="Times New Roman" w:cs="Times New Roman"/>
          <w:sz w:val="28"/>
          <w:szCs w:val="28"/>
        </w:rPr>
        <w:t xml:space="preserve"> семьи так, чтобы не отрицать и не менять их идентичность.</w:t>
      </w:r>
    </w:p>
    <w:p w14:paraId="44637E33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77">
        <w:rPr>
          <w:rFonts w:ascii="Times New Roman" w:hAnsi="Times New Roman" w:cs="Times New Roman"/>
          <w:sz w:val="28"/>
          <w:szCs w:val="28"/>
        </w:rPr>
        <w:t xml:space="preserve">При составлении Книги истории жизни важным является не только сама книга, но и процесс ее создания. </w:t>
      </w:r>
      <w:r>
        <w:rPr>
          <w:rFonts w:ascii="Times New Roman" w:hAnsi="Times New Roman" w:cs="Times New Roman"/>
          <w:sz w:val="28"/>
          <w:szCs w:val="28"/>
        </w:rPr>
        <w:t>Усыновители</w:t>
      </w:r>
      <w:r w:rsidRPr="00402277">
        <w:rPr>
          <w:rFonts w:ascii="Times New Roman" w:hAnsi="Times New Roman" w:cs="Times New Roman"/>
          <w:sz w:val="28"/>
          <w:szCs w:val="28"/>
        </w:rPr>
        <w:t xml:space="preserve"> могут непринужденно беседовать с ребенком о его переживаниях и воспоминаниях, обсуждать важные события биографии ребенка, помогают ему ответить на трудные вопросы. Сопереживая и принимая чувства ребенка, выслушивая и записывая его истории, приемные родители прокладывают мост между прошлым и настоящим в жизни ребенка, помогают задуматься о будущем и в целом способствуют укреплению взаимной привязанности. Необходимо учитывать, что сама Книга истории жизни принадлежит ребенку и ему решать, показывать книгу кому-либо или держать в секрете. Ребенок должен давать согласие на включение в свою книгу любой информации. Взрослый направляет и поддерживает процесс, планируя и предоставляя материалы, помогая ребенку принимать решения о содержании, при этом ребенок может </w:t>
      </w:r>
      <w:r w:rsidRPr="00357863">
        <w:rPr>
          <w:rFonts w:ascii="Times New Roman" w:hAnsi="Times New Roman" w:cs="Times New Roman"/>
          <w:sz w:val="28"/>
          <w:szCs w:val="28"/>
        </w:rPr>
        <w:t xml:space="preserve">сам записывать некоторые истории, иллюстрировать их рисунками, подбирать фотографии и т.п. Пусть это будет действительно Книга жизни </w:t>
      </w:r>
      <w:r w:rsidRPr="00357863">
        <w:rPr>
          <w:rFonts w:ascii="Times New Roman" w:hAnsi="Times New Roman" w:cs="Times New Roman"/>
          <w:sz w:val="28"/>
          <w:szCs w:val="28"/>
        </w:rPr>
        <w:lastRenderedPageBreak/>
        <w:t>ребенка, а не проект взрослого, красота и «правильность» не должны стать целью процесса.</w:t>
      </w:r>
    </w:p>
    <w:p w14:paraId="37ED3F0C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Содержание Книги истории жизни произвольно, оформляется и пополняется по мере взросления ребенка.</w:t>
      </w:r>
    </w:p>
    <w:p w14:paraId="23988501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863">
        <w:rPr>
          <w:rFonts w:ascii="Times New Roman" w:hAnsi="Times New Roman" w:cs="Times New Roman"/>
          <w:i/>
          <w:sz w:val="28"/>
          <w:szCs w:val="28"/>
        </w:rPr>
        <w:t>Ведущий спрашивает, что, по мнению участников, может быть включено в книгу жизни? (Ответы записываются на флипчарте.)</w:t>
      </w:r>
    </w:p>
    <w:p w14:paraId="2D334271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В Книгу истории жизни могут быть включены:</w:t>
      </w:r>
    </w:p>
    <w:p w14:paraId="2288C30B" w14:textId="77777777" w:rsidR="00AF07F2" w:rsidRPr="00357863" w:rsidRDefault="00AF07F2" w:rsidP="009B70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• дата и место рождения ребенка;</w:t>
      </w:r>
    </w:p>
    <w:p w14:paraId="73AF363D" w14:textId="77777777" w:rsidR="00AF07F2" w:rsidRPr="00357863" w:rsidRDefault="00AF07F2" w:rsidP="009B70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• характеристики при рождении и взрослении (вес, рост, первый зуб, первые слова, первый шаг и т.п.);</w:t>
      </w:r>
    </w:p>
    <w:p w14:paraId="23C0B9AC" w14:textId="77777777" w:rsidR="00AF07F2" w:rsidRPr="00357863" w:rsidRDefault="00AF07F2" w:rsidP="009B70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• сведения (дата рождения, место рождения, фамилии, имена, отчества, род занятий и т.п.) о родителях, братьях и сестрах;</w:t>
      </w:r>
    </w:p>
    <w:p w14:paraId="339FCA89" w14:textId="77777777" w:rsidR="00AF07F2" w:rsidRPr="00357863" w:rsidRDefault="00AF07F2" w:rsidP="009B70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• описание причин, по которым ребенок остался без попечения родителей;</w:t>
      </w:r>
    </w:p>
    <w:p w14:paraId="1429B573" w14:textId="77777777" w:rsidR="00AF07F2" w:rsidRPr="00357863" w:rsidRDefault="00AF07F2" w:rsidP="009B70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• интересные и забавные истории из его жизни;</w:t>
      </w:r>
    </w:p>
    <w:p w14:paraId="1F22C1CA" w14:textId="77777777" w:rsidR="00AF07F2" w:rsidRPr="00357863" w:rsidRDefault="00AF07F2" w:rsidP="009B70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• любимые друзья, занятия, еда;</w:t>
      </w:r>
    </w:p>
    <w:p w14:paraId="13712107" w14:textId="77777777" w:rsidR="00AF07F2" w:rsidRPr="00357863" w:rsidRDefault="00AF07F2" w:rsidP="009B70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• интересные и значимые события: поездки, праздники и другие подобные события.</w:t>
      </w:r>
    </w:p>
    <w:p w14:paraId="760CB752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Для сбора информации используются воспоминания самого ребенка, материалы из личного дела, беседы с членами кровной семьи, людьми, знавшими ребенка и его семью раньше (соседи, работники социальных учреждений – поликлиники, детского сада, школы, дома ребенка и т.д.) Важны любые сведения о прошлом, факты и комментарии приемных родителей к ним: о чувствах самого ребенка в связи с этими фактами, об их личном отношении, сопереживании ребенку в связи с тем, что излагается.</w:t>
      </w:r>
    </w:p>
    <w:p w14:paraId="60E1C451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Работая с ребенком над созданием Книги истории жизни, следует помнить:</w:t>
      </w:r>
    </w:p>
    <w:p w14:paraId="50353742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1. Никогда, ни при каких обстоятельствах не говорить плохо о кровных родителях ребенка.</w:t>
      </w:r>
    </w:p>
    <w:p w14:paraId="2495C508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2. Необходимо убедиться, что ребенок понимает, что ответственность за то, что с ним произошло и привело к разлуке с семьей, лежит не на детях, а на взрослых.</w:t>
      </w:r>
    </w:p>
    <w:p w14:paraId="20B48685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3. Информация, сочувственное объяснение и возможность высказать и обсудить свои мысли и чувства о прошлом являются для детей частью процесса реабилитации.</w:t>
      </w:r>
    </w:p>
    <w:p w14:paraId="48996226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4. Важно научить ребенка относиться к себе не как к жертве обстоятельств, а как к личности, имеющей свою индивидуальную историю.</w:t>
      </w:r>
    </w:p>
    <w:p w14:paraId="3F5730BC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5. Помнить, что только положительное отношение к своим кровным родителям, отсутствие обиды на них и на жизнь может сформировать зрелую личность.</w:t>
      </w:r>
    </w:p>
    <w:p w14:paraId="0EF5697A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6. Важно быть открытыми к разговору с ребенком на любые темы из его жизни, поощрять и поддерживать ребенка, когда он делится своими переживаниями, подходить к процессу творчески, находиться в сотрудничестве с теми, кто принимает участие в воспитании ребенка.</w:t>
      </w:r>
    </w:p>
    <w:p w14:paraId="77DC243D" w14:textId="77777777" w:rsidR="009B70B4" w:rsidRPr="00357863" w:rsidRDefault="009B70B4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73DD5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863">
        <w:rPr>
          <w:rFonts w:ascii="Times New Roman" w:hAnsi="Times New Roman" w:cs="Times New Roman"/>
          <w:b/>
          <w:sz w:val="28"/>
          <w:szCs w:val="28"/>
        </w:rPr>
        <w:t>Упражнение.</w:t>
      </w:r>
    </w:p>
    <w:p w14:paraId="3ABBF004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lastRenderedPageBreak/>
        <w:t>Участники делятся на три группы. Каждая предлагает как можно больше вариантов совместной работы взрослого и ребенка по наполнению Книги истории жизни.</w:t>
      </w:r>
    </w:p>
    <w:p w14:paraId="56F3A8E9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 xml:space="preserve">1. С ребенком 5 лет </w:t>
      </w:r>
    </w:p>
    <w:p w14:paraId="5CA3DC38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 xml:space="preserve">2. С ребенком 10 лет </w:t>
      </w:r>
    </w:p>
    <w:p w14:paraId="15442790" w14:textId="77777777" w:rsidR="00AF07F2" w:rsidRPr="00357863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3. С ребенком 14 лет</w:t>
      </w:r>
    </w:p>
    <w:p w14:paraId="72AE8345" w14:textId="77777777" w:rsidR="00AF07F2" w:rsidRPr="00402277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77">
        <w:rPr>
          <w:rFonts w:ascii="Times New Roman" w:hAnsi="Times New Roman" w:cs="Times New Roman"/>
          <w:sz w:val="28"/>
          <w:szCs w:val="28"/>
        </w:rPr>
        <w:t>При составлении Книги истории жизни можно использовать такие приемы, как рисование с ребенком его истории, составление коллажа, косвенный пересказ событий (как будто о ком-то третьем) с использованием игрушек, написание историй, похожих на историю ребенка, рассказов, сказок, беседы о будущем ребенка, компьютерная обработка фотографий, рисунков, текстов, моделирование и т.д.</w:t>
      </w:r>
    </w:p>
    <w:p w14:paraId="2BEEE49B" w14:textId="77777777" w:rsidR="00AF07F2" w:rsidRPr="00402277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77">
        <w:rPr>
          <w:rFonts w:ascii="Times New Roman" w:hAnsi="Times New Roman" w:cs="Times New Roman"/>
          <w:sz w:val="28"/>
          <w:szCs w:val="28"/>
        </w:rPr>
        <w:t>Процесс заполнения Книги истории жизни – это и общение взрослого и ребенка, и совместная деятельность, и ресурс развития у ребенка самосознания, самооценки, ребенок учится у взрослого выводам о причинно-следственной связи событий, логическому осмыслению своей жизни и жизни своей семьи, возможности видеть позитивные моменты в настоящем, планировать будущее. Поддерживая привязанность ребенка к его биолог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2277">
        <w:rPr>
          <w:rFonts w:ascii="Times New Roman" w:hAnsi="Times New Roman" w:cs="Times New Roman"/>
          <w:sz w:val="28"/>
          <w:szCs w:val="28"/>
        </w:rPr>
        <w:t xml:space="preserve">ческой семье, прошлому окружению, </w:t>
      </w:r>
      <w:r>
        <w:rPr>
          <w:rFonts w:ascii="Times New Roman" w:hAnsi="Times New Roman" w:cs="Times New Roman"/>
          <w:sz w:val="28"/>
          <w:szCs w:val="28"/>
        </w:rPr>
        <w:t>усыновитель</w:t>
      </w:r>
      <w:r w:rsidRPr="00402277">
        <w:rPr>
          <w:rFonts w:ascii="Times New Roman" w:hAnsi="Times New Roman" w:cs="Times New Roman"/>
          <w:sz w:val="28"/>
          <w:szCs w:val="28"/>
        </w:rPr>
        <w:t xml:space="preserve"> может снижать тревогу и чувство вины у ребенка, развивать близкие, доверительные отношения, укреплять взаимную привязанность. Обсуждая события из жизни ребенка, давая ему выговориться, сопереживая рассказанному, взрослый может научить его справляться с трудными ситуациями, помочь понять связь между имеющимися проблемами в настоящем (замешательство/ депрессия/агрессия) и прошлым травматическим опытом, разрешать конфликты, находить ресурсы и сильные стороны в прошлом и настоящем ребенка, видеть не</w:t>
      </w:r>
      <w:r>
        <w:rPr>
          <w:rFonts w:ascii="Times New Roman" w:hAnsi="Times New Roman" w:cs="Times New Roman"/>
          <w:sz w:val="28"/>
          <w:szCs w:val="28"/>
        </w:rPr>
        <w:t>сколько путей развития будущего</w:t>
      </w:r>
      <w:r w:rsidRPr="00402277">
        <w:rPr>
          <w:rFonts w:ascii="Times New Roman" w:hAnsi="Times New Roman" w:cs="Times New Roman"/>
          <w:sz w:val="28"/>
          <w:szCs w:val="28"/>
        </w:rPr>
        <w:t>.</w:t>
      </w:r>
    </w:p>
    <w:p w14:paraId="06C4CF93" w14:textId="77777777" w:rsidR="004F497C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402277">
        <w:rPr>
          <w:rFonts w:ascii="Times New Roman" w:hAnsi="Times New Roman" w:cs="Times New Roman"/>
          <w:sz w:val="28"/>
          <w:szCs w:val="28"/>
        </w:rPr>
        <w:t xml:space="preserve">Таким образом, Книга истории жизни может стать хорошим инструментом формирования отношений между ребенком и </w:t>
      </w:r>
      <w:r>
        <w:rPr>
          <w:rFonts w:ascii="Times New Roman" w:hAnsi="Times New Roman" w:cs="Times New Roman"/>
          <w:sz w:val="28"/>
          <w:szCs w:val="28"/>
        </w:rPr>
        <w:t>усыновителем (удочерителем)</w:t>
      </w:r>
    </w:p>
    <w:p w14:paraId="475BF5E5" w14:textId="77777777" w:rsidR="00AF07F2" w:rsidRPr="00AF07F2" w:rsidRDefault="00AF07F2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14:paraId="2DF53493" w14:textId="77777777" w:rsidR="00AF07F2" w:rsidRDefault="00C46554" w:rsidP="009B70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2.5</w:t>
      </w:r>
      <w:r w:rsidR="007436C3" w:rsidRPr="007436C3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AF07F2" w:rsidRPr="007436C3">
        <w:rPr>
          <w:rFonts w:ascii="Times New Roman" w:hAnsi="Times New Roman" w:cs="Times New Roman"/>
          <w:b/>
          <w:sz w:val="30"/>
          <w:szCs w:val="30"/>
        </w:rPr>
        <w:t>Тайна усыновления и возраст «раскрытия тайны».</w:t>
      </w:r>
    </w:p>
    <w:p w14:paraId="32EEB1D6" w14:textId="77777777" w:rsidR="00AF07F2" w:rsidRPr="004F497C" w:rsidRDefault="00AF07F2" w:rsidP="009B70B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b/>
          <w:bCs/>
          <w:sz w:val="28"/>
          <w:szCs w:val="28"/>
        </w:rPr>
        <w:t>Малыши от рождения до 3 лет</w:t>
      </w:r>
    </w:p>
    <w:p w14:paraId="0A292EB2" w14:textId="77777777" w:rsidR="00AF07F2" w:rsidRPr="004F497C" w:rsidRDefault="00AF07F2" w:rsidP="009B70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 xml:space="preserve">В этот возрастной период для ребенка совершенно не имеет значения, как он появился в этой семье. Для него гораздо важнее ощущать, что родители его любят, принимают и что с ним не связано никаких событий, которые вызывали бы у родителей чувство неловкости. </w:t>
      </w:r>
    </w:p>
    <w:p w14:paraId="68F10EDF" w14:textId="77777777" w:rsidR="00F64CCB" w:rsidRDefault="00AF07F2" w:rsidP="009B70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>В разговоре с ребенком важно следить за тем, какие выражения вы употребляете для описания произошедшего. Малыши склонны понимать все буквально, и, если они слышат фразу "тебя бросили", картинка, которую они себе представят, будет в точности соответствовать прямому смыслу этого выражения.</w:t>
      </w:r>
    </w:p>
    <w:p w14:paraId="02D4614C" w14:textId="77777777" w:rsidR="00AF07F2" w:rsidRPr="004F497C" w:rsidRDefault="00AF07F2" w:rsidP="009B70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b/>
          <w:bCs/>
          <w:sz w:val="28"/>
          <w:szCs w:val="28"/>
        </w:rPr>
        <w:t>Дошкольники (от 3 до 6-7 лет)</w:t>
      </w:r>
    </w:p>
    <w:p w14:paraId="28A563BF" w14:textId="77777777" w:rsidR="00F64CCB" w:rsidRDefault="00AF07F2" w:rsidP="009B70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 xml:space="preserve">Дети дошкольного возраста задают очень много вопросов, и это может в значительной степени облегчить родителям рассказ о происхождении </w:t>
      </w:r>
      <w:r w:rsidRPr="004F497C">
        <w:rPr>
          <w:rFonts w:ascii="Times New Roman" w:hAnsi="Times New Roman" w:cs="Times New Roman"/>
          <w:sz w:val="28"/>
          <w:szCs w:val="28"/>
        </w:rPr>
        <w:lastRenderedPageBreak/>
        <w:t xml:space="preserve">ребенка. На вопросы детей этого возраста следует отвечать конкретно и в том объеме, понимание которого доступно ребенку. </w:t>
      </w:r>
    </w:p>
    <w:p w14:paraId="6BF066A3" w14:textId="77777777" w:rsidR="00AF07F2" w:rsidRPr="004F497C" w:rsidRDefault="00AF07F2" w:rsidP="009B70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>Не стоит обольщаться, считая, что вам придется рассказать эту историю только однажды. В этом возрасте детям очень важно послушать одно и то же несколько раз. Возможно даже, что история появления ребенка в семье какое-то время будет его любимой сказкой на ночь. Очень важно в своем рассказе соблюсти баланс между реалистичностью истории и стремлением сделать ее позитивной.</w:t>
      </w:r>
    </w:p>
    <w:p w14:paraId="009E5A4E" w14:textId="77777777" w:rsidR="00AF07F2" w:rsidRPr="004F497C" w:rsidRDefault="00AF07F2" w:rsidP="009B70B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b/>
          <w:bCs/>
          <w:sz w:val="28"/>
          <w:szCs w:val="28"/>
        </w:rPr>
        <w:t>Младшие подростки (от 6-7 до 12 лет)</w:t>
      </w:r>
    </w:p>
    <w:p w14:paraId="55FB02C7" w14:textId="77777777" w:rsidR="00AF07F2" w:rsidRPr="004F497C" w:rsidRDefault="00AF07F2" w:rsidP="009B70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 xml:space="preserve">Определяющим моментом для этого возраста является тот факт, что ребенок уже в достаточной мере способен осознать свою историю. На этой стадии развития он начинает понимать, что от него отказались биологические родители, что он потерял их. С другой стороны, для детей этого возраста очень важны правила, чувство справедливости, поэтому им бывает необходимо совместить чувства, которые они испытывают к биологическим родителям и к усыновителям. Надо учитывать, что даже если ребенок этого возраста и не говорит о своем происхождении, своей биологической семье, не задает вопросов, то это отнюдь не означает, что эта тема его не интересует. </w:t>
      </w:r>
    </w:p>
    <w:p w14:paraId="19A67F16" w14:textId="77777777" w:rsidR="00AF07F2" w:rsidRPr="004F497C" w:rsidRDefault="00AF07F2" w:rsidP="009B70B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b/>
          <w:bCs/>
          <w:sz w:val="28"/>
          <w:szCs w:val="28"/>
        </w:rPr>
        <w:t>Подростки</w:t>
      </w:r>
    </w:p>
    <w:p w14:paraId="2366386D" w14:textId="77777777" w:rsidR="00AF07F2" w:rsidRDefault="00AF07F2" w:rsidP="009B70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97C">
        <w:rPr>
          <w:rFonts w:ascii="Times New Roman" w:hAnsi="Times New Roman" w:cs="Times New Roman"/>
          <w:sz w:val="28"/>
          <w:szCs w:val="28"/>
        </w:rPr>
        <w:t>Ребенок, узнавший о том, что он не родной, в подростковом возрасте оказывается в сложной ситуации: он не может построить свою идентичность ни на истории своей жизни, которую он помнит, ни на истории принявшей его семьи. Это происходит из-за того, что подростковый максимализм не дает ребенку одновременно признать и факт своего происхождения, и историю своей жизни в семье усыновителей.  Ребенок в этом возрасте может начать искать биологическую семью. Не стоит инициировать эти поиски самим – важно, чтобы эта инициатива исходила от ребенка. Это связано с тем, что повзрослевший подросток должен быть морально готов к тому, что его поиски могу привести к неприятным последствиям: его биологические родители могут не захотеть принять неожиданно появившегося сына или дочь, еще раз отказаться от них.</w:t>
      </w:r>
    </w:p>
    <w:p w14:paraId="615C88D6" w14:textId="77777777" w:rsidR="00357863" w:rsidRDefault="00357863" w:rsidP="003578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863">
        <w:rPr>
          <w:rFonts w:ascii="Times New Roman" w:hAnsi="Times New Roman" w:cs="Times New Roman"/>
          <w:b/>
          <w:bCs/>
          <w:sz w:val="28"/>
          <w:szCs w:val="28"/>
        </w:rPr>
        <w:t>2.6. Составление сказки усыновленному ребенку.</w:t>
      </w:r>
    </w:p>
    <w:p w14:paraId="671EE0F8" w14:textId="77777777" w:rsidR="00357863" w:rsidRDefault="00357863" w:rsidP="003578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1. Обдумайте проблему, которая беспокоит ребёнка и Вас, постарайтесь понять, как ребёнок воспринимает ситуации в соответствии с его возрастом и личными особенностями. Представляя проблему, старайтесь использовать те же слова, что и ваш ребёнок.</w:t>
      </w:r>
    </w:p>
    <w:p w14:paraId="152880F5" w14:textId="77777777" w:rsidR="00357863" w:rsidRDefault="00357863" w:rsidP="003578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2. Сформулируйте основную идею сказки. Подумайте, какие мысли и решения вы хотите донести до вашего ребёнка.</w:t>
      </w:r>
    </w:p>
    <w:p w14:paraId="4883C585" w14:textId="77777777" w:rsidR="00357863" w:rsidRDefault="00357863" w:rsidP="003578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3. Рассказ следует начать с описания героя или героини, у которого были бы сходные проблемы. Лучше, если герой сказки максимально похож на вашего ребёнка: имеет тот же пол, возраст, состав семьи, схожее имя, внешние черты или черты характера. Рассказывая о страхах, тревогах и проблемах главного героя, нужно упомянуть и его сильные стороны. После</w:t>
      </w:r>
      <w:r w:rsidRPr="00357863">
        <w:rPr>
          <w:rFonts w:ascii="Times New Roman" w:hAnsi="Times New Roman" w:cs="Times New Roman"/>
          <w:sz w:val="28"/>
          <w:szCs w:val="28"/>
        </w:rPr>
        <w:br/>
      </w:r>
      <w:r w:rsidRPr="00357863">
        <w:rPr>
          <w:rFonts w:ascii="Times New Roman" w:hAnsi="Times New Roman" w:cs="Times New Roman"/>
          <w:sz w:val="28"/>
          <w:szCs w:val="28"/>
        </w:rPr>
        <w:lastRenderedPageBreak/>
        <w:t>представления главного героя стоит переходить к описанию проблемной ситуации. В ходе рассказа главный герой должен справиться с проблемой.</w:t>
      </w:r>
    </w:p>
    <w:p w14:paraId="6E0EF039" w14:textId="77777777" w:rsidR="00357863" w:rsidRDefault="00357863" w:rsidP="003578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4. Не затягивайте сказку, не усложняйте сюжет. Помните о цели этой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863">
        <w:rPr>
          <w:rFonts w:ascii="Times New Roman" w:hAnsi="Times New Roman" w:cs="Times New Roman"/>
          <w:sz w:val="28"/>
          <w:szCs w:val="28"/>
        </w:rPr>
        <w:t>сказки. Мораль сказки должна быть хорошо понятна ребёнку и логично вытекать из содержания сказки.</w:t>
      </w:r>
    </w:p>
    <w:p w14:paraId="4AEB32CB" w14:textId="77777777" w:rsidR="00357863" w:rsidRDefault="00357863" w:rsidP="003578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5. Привлеките ребёнка к проигрыванию по ролям сказки или поставьте вместе с ним кукольный спектакль.</w:t>
      </w:r>
    </w:p>
    <w:p w14:paraId="2DBBB69C" w14:textId="2C5CCBC4" w:rsidR="00357863" w:rsidRPr="00357863" w:rsidRDefault="00357863" w:rsidP="003578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863">
        <w:rPr>
          <w:rFonts w:ascii="Times New Roman" w:hAnsi="Times New Roman" w:cs="Times New Roman"/>
          <w:sz w:val="28"/>
          <w:szCs w:val="28"/>
        </w:rPr>
        <w:t>6. Во время рассказа внимательно следите за реакцией ребёнка. Если 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863">
        <w:rPr>
          <w:rFonts w:ascii="Times New Roman" w:hAnsi="Times New Roman" w:cs="Times New Roman"/>
          <w:sz w:val="28"/>
          <w:szCs w:val="28"/>
        </w:rPr>
        <w:t>скучно, или он чрезмерно разволновался, вы можете спросить: «Как ты думаешь, что было дальше?» и вместе продолжить сказку. Очень важно, чтобы ребёнок хорошо понимал, о чём вы с ним сейчас хотите поговорить</w:t>
      </w:r>
    </w:p>
    <w:p w14:paraId="238F6160" w14:textId="77777777" w:rsidR="009111B1" w:rsidRPr="00357863" w:rsidRDefault="009111B1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14:paraId="4E97670E" w14:textId="77777777" w:rsidR="00FE130D" w:rsidRPr="007F116B" w:rsidRDefault="00FE130D" w:rsidP="009B70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2"/>
        </w:rPr>
      </w:pPr>
      <w:r w:rsidRPr="007F116B">
        <w:rPr>
          <w:rFonts w:ascii="Times New Roman" w:hAnsi="Times New Roman" w:cs="Times New Roman"/>
          <w:b/>
          <w:sz w:val="28"/>
          <w:szCs w:val="32"/>
        </w:rPr>
        <w:t>3. ЗАКЛЮЧИТЕЛЬНАЯ ЧАСТЬ</w:t>
      </w:r>
    </w:p>
    <w:p w14:paraId="2159735B" w14:textId="77777777" w:rsidR="006869DD" w:rsidRPr="007F116B" w:rsidRDefault="006869DD" w:rsidP="009B70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3.1. Резюмирование занятия. Подведение итогов.</w:t>
      </w:r>
    </w:p>
    <w:p w14:paraId="7FAB39C7" w14:textId="77777777" w:rsidR="006869DD" w:rsidRDefault="006869DD" w:rsidP="009B70B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 xml:space="preserve">3.2. </w:t>
      </w:r>
      <w:r w:rsidRPr="007F116B">
        <w:rPr>
          <w:rFonts w:ascii="Times New Roman" w:hAnsi="Times New Roman" w:cs="Times New Roman"/>
          <w:color w:val="000000" w:themeColor="text1"/>
          <w:sz w:val="28"/>
          <w:szCs w:val="28"/>
        </w:rPr>
        <w:t>Домашнее задание:</w:t>
      </w:r>
      <w:r w:rsidR="00FA5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6D491AF" w14:textId="77777777" w:rsidR="00FA5B62" w:rsidRDefault="00FA5B62" w:rsidP="009B70B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5B62">
        <w:rPr>
          <w:rFonts w:ascii="Times New Roman" w:hAnsi="Times New Roman" w:cs="Times New Roman"/>
          <w:sz w:val="28"/>
          <w:szCs w:val="28"/>
        </w:rPr>
        <w:t>Написать «письмо любимому ребёнку»</w:t>
      </w:r>
    </w:p>
    <w:p w14:paraId="03E5D34D" w14:textId="77777777" w:rsidR="00FA5B62" w:rsidRPr="00FA5B62" w:rsidRDefault="00FA5B62" w:rsidP="009B70B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B62">
        <w:rPr>
          <w:rFonts w:ascii="Times New Roman" w:hAnsi="Times New Roman" w:cs="Times New Roman"/>
          <w:sz w:val="28"/>
          <w:szCs w:val="28"/>
        </w:rPr>
        <w:t xml:space="preserve">Книги: Д. </w:t>
      </w:r>
      <w:r w:rsidR="00F64CCB">
        <w:rPr>
          <w:rFonts w:ascii="Times New Roman" w:hAnsi="Times New Roman" w:cs="Times New Roman"/>
          <w:sz w:val="28"/>
          <w:szCs w:val="28"/>
        </w:rPr>
        <w:t>Сабитова «Сказки про М</w:t>
      </w:r>
      <w:r w:rsidRPr="00FA5B62">
        <w:rPr>
          <w:rFonts w:ascii="Times New Roman" w:hAnsi="Times New Roman" w:cs="Times New Roman"/>
          <w:sz w:val="28"/>
          <w:szCs w:val="28"/>
        </w:rPr>
        <w:t>арту», Л.</w:t>
      </w:r>
      <w:r w:rsidR="00F64CCB">
        <w:rPr>
          <w:rFonts w:ascii="Times New Roman" w:hAnsi="Times New Roman" w:cs="Times New Roman"/>
          <w:sz w:val="28"/>
          <w:szCs w:val="28"/>
        </w:rPr>
        <w:t xml:space="preserve"> </w:t>
      </w:r>
      <w:r w:rsidRPr="00FA5B62">
        <w:rPr>
          <w:rFonts w:ascii="Times New Roman" w:hAnsi="Times New Roman" w:cs="Times New Roman"/>
          <w:sz w:val="28"/>
          <w:szCs w:val="28"/>
        </w:rPr>
        <w:t>Бушакова «Как я узнал, что у меня 2 мамы».</w:t>
      </w:r>
    </w:p>
    <w:p w14:paraId="22E7D397" w14:textId="77777777" w:rsidR="00FA5B62" w:rsidRPr="007F116B" w:rsidRDefault="00FA5B62" w:rsidP="009B70B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AD1E8C" w14:textId="77777777" w:rsidR="006869DD" w:rsidRPr="007F116B" w:rsidRDefault="006869DD" w:rsidP="009B70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869DD" w:rsidRPr="007F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D00C5"/>
    <w:multiLevelType w:val="hybridMultilevel"/>
    <w:tmpl w:val="4F500504"/>
    <w:lvl w:ilvl="0" w:tplc="A468B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21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2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E8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85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45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A1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8E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98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9E3A62"/>
    <w:multiLevelType w:val="hybridMultilevel"/>
    <w:tmpl w:val="1172A48E"/>
    <w:lvl w:ilvl="0" w:tplc="8062A4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A1087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BA4E3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5CE17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EE683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1A70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3DE6A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B099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0787C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86F3438"/>
    <w:multiLevelType w:val="hybridMultilevel"/>
    <w:tmpl w:val="E9560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212310"/>
    <w:multiLevelType w:val="hybridMultilevel"/>
    <w:tmpl w:val="ACE69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41105">
    <w:abstractNumId w:val="2"/>
  </w:num>
  <w:num w:numId="2" w16cid:durableId="1393699574">
    <w:abstractNumId w:val="1"/>
  </w:num>
  <w:num w:numId="3" w16cid:durableId="410663968">
    <w:abstractNumId w:val="3"/>
  </w:num>
  <w:num w:numId="4" w16cid:durableId="191011262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8FF"/>
    <w:rsid w:val="00025348"/>
    <w:rsid w:val="000603C5"/>
    <w:rsid w:val="000C7922"/>
    <w:rsid w:val="001046A9"/>
    <w:rsid w:val="00123E45"/>
    <w:rsid w:val="00123F5A"/>
    <w:rsid w:val="001408DB"/>
    <w:rsid w:val="001838DD"/>
    <w:rsid w:val="001862FF"/>
    <w:rsid w:val="00195CCE"/>
    <w:rsid w:val="00225077"/>
    <w:rsid w:val="00226720"/>
    <w:rsid w:val="0027762E"/>
    <w:rsid w:val="00283B67"/>
    <w:rsid w:val="00287442"/>
    <w:rsid w:val="002C055E"/>
    <w:rsid w:val="002C26C8"/>
    <w:rsid w:val="00306C99"/>
    <w:rsid w:val="003112E4"/>
    <w:rsid w:val="00325166"/>
    <w:rsid w:val="00347EC3"/>
    <w:rsid w:val="00352CE0"/>
    <w:rsid w:val="0035375A"/>
    <w:rsid w:val="00356945"/>
    <w:rsid w:val="00357863"/>
    <w:rsid w:val="00397556"/>
    <w:rsid w:val="003A3C28"/>
    <w:rsid w:val="003B1713"/>
    <w:rsid w:val="003B67C2"/>
    <w:rsid w:val="003E7294"/>
    <w:rsid w:val="004131A7"/>
    <w:rsid w:val="004227ED"/>
    <w:rsid w:val="004A0513"/>
    <w:rsid w:val="004D06B2"/>
    <w:rsid w:val="004E03F6"/>
    <w:rsid w:val="004E4FB9"/>
    <w:rsid w:val="004F497C"/>
    <w:rsid w:val="004F7C1A"/>
    <w:rsid w:val="0050003F"/>
    <w:rsid w:val="0054552D"/>
    <w:rsid w:val="00551DF0"/>
    <w:rsid w:val="00556A3E"/>
    <w:rsid w:val="0056425F"/>
    <w:rsid w:val="00571FC5"/>
    <w:rsid w:val="00575FD9"/>
    <w:rsid w:val="005C3867"/>
    <w:rsid w:val="005D3930"/>
    <w:rsid w:val="005E1AB7"/>
    <w:rsid w:val="00601A4E"/>
    <w:rsid w:val="00646EE0"/>
    <w:rsid w:val="0065352B"/>
    <w:rsid w:val="00653D72"/>
    <w:rsid w:val="00681E5A"/>
    <w:rsid w:val="00682929"/>
    <w:rsid w:val="006869DD"/>
    <w:rsid w:val="00692CAC"/>
    <w:rsid w:val="0069398E"/>
    <w:rsid w:val="006B2A55"/>
    <w:rsid w:val="00702A60"/>
    <w:rsid w:val="00733807"/>
    <w:rsid w:val="007436C3"/>
    <w:rsid w:val="0074411E"/>
    <w:rsid w:val="00750EEA"/>
    <w:rsid w:val="00757004"/>
    <w:rsid w:val="00766FD0"/>
    <w:rsid w:val="00772857"/>
    <w:rsid w:val="007A2B92"/>
    <w:rsid w:val="007D3840"/>
    <w:rsid w:val="007E757A"/>
    <w:rsid w:val="007F116B"/>
    <w:rsid w:val="007F1CD2"/>
    <w:rsid w:val="0081701A"/>
    <w:rsid w:val="00832F8D"/>
    <w:rsid w:val="0083473F"/>
    <w:rsid w:val="00841A33"/>
    <w:rsid w:val="00847E8B"/>
    <w:rsid w:val="008B33D6"/>
    <w:rsid w:val="008B3888"/>
    <w:rsid w:val="008B72CD"/>
    <w:rsid w:val="008C65A4"/>
    <w:rsid w:val="008E1E22"/>
    <w:rsid w:val="009111B1"/>
    <w:rsid w:val="0095442E"/>
    <w:rsid w:val="00956B9F"/>
    <w:rsid w:val="00966D45"/>
    <w:rsid w:val="00992286"/>
    <w:rsid w:val="009955BA"/>
    <w:rsid w:val="009A13A6"/>
    <w:rsid w:val="009B06B7"/>
    <w:rsid w:val="009B1614"/>
    <w:rsid w:val="009B1F23"/>
    <w:rsid w:val="009B4378"/>
    <w:rsid w:val="009B70B4"/>
    <w:rsid w:val="009F2562"/>
    <w:rsid w:val="00A224DB"/>
    <w:rsid w:val="00A31592"/>
    <w:rsid w:val="00A36E8E"/>
    <w:rsid w:val="00A47320"/>
    <w:rsid w:val="00A50782"/>
    <w:rsid w:val="00A7461D"/>
    <w:rsid w:val="00A87645"/>
    <w:rsid w:val="00AB6BD8"/>
    <w:rsid w:val="00AD3205"/>
    <w:rsid w:val="00AE1067"/>
    <w:rsid w:val="00AF07F2"/>
    <w:rsid w:val="00B03AD0"/>
    <w:rsid w:val="00B24BAC"/>
    <w:rsid w:val="00B526D9"/>
    <w:rsid w:val="00B55F3D"/>
    <w:rsid w:val="00B648FF"/>
    <w:rsid w:val="00B662AB"/>
    <w:rsid w:val="00BB4E1E"/>
    <w:rsid w:val="00BB7F55"/>
    <w:rsid w:val="00C139C6"/>
    <w:rsid w:val="00C43CBC"/>
    <w:rsid w:val="00C46554"/>
    <w:rsid w:val="00C7399A"/>
    <w:rsid w:val="00C831CE"/>
    <w:rsid w:val="00CD03FF"/>
    <w:rsid w:val="00CD29DE"/>
    <w:rsid w:val="00CD2EDD"/>
    <w:rsid w:val="00CE34D9"/>
    <w:rsid w:val="00CE428A"/>
    <w:rsid w:val="00D43B98"/>
    <w:rsid w:val="00D47B79"/>
    <w:rsid w:val="00D6273B"/>
    <w:rsid w:val="00D75FF2"/>
    <w:rsid w:val="00D922CC"/>
    <w:rsid w:val="00DA1376"/>
    <w:rsid w:val="00DC3D6D"/>
    <w:rsid w:val="00DD3404"/>
    <w:rsid w:val="00DE4419"/>
    <w:rsid w:val="00EB53AC"/>
    <w:rsid w:val="00EC0B0F"/>
    <w:rsid w:val="00F000C1"/>
    <w:rsid w:val="00F02A5C"/>
    <w:rsid w:val="00F244CF"/>
    <w:rsid w:val="00F600C7"/>
    <w:rsid w:val="00F64CCB"/>
    <w:rsid w:val="00F677F1"/>
    <w:rsid w:val="00F75946"/>
    <w:rsid w:val="00FA5B62"/>
    <w:rsid w:val="00FC209E"/>
    <w:rsid w:val="00FD222B"/>
    <w:rsid w:val="00FD4DA7"/>
    <w:rsid w:val="00FD53D5"/>
    <w:rsid w:val="00FE130D"/>
    <w:rsid w:val="00FF383A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19AB"/>
  <w15:docId w15:val="{78DEFF81-144A-4902-B832-F70ED7AA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3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FF"/>
    <w:pPr>
      <w:ind w:left="720"/>
      <w:contextualSpacing/>
    </w:pPr>
  </w:style>
  <w:style w:type="character" w:customStyle="1" w:styleId="fontstyle01">
    <w:name w:val="fontstyle01"/>
    <w:basedOn w:val="a0"/>
    <w:rsid w:val="00123E4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23E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23E4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9A13A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64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D03F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23F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123F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2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6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80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9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5221">
          <w:marLeft w:val="547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1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1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95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9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9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3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0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4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6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7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9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1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0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5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2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7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PESS Family</cp:lastModifiedBy>
  <cp:revision>12</cp:revision>
  <cp:lastPrinted>2024-01-09T13:58:00Z</cp:lastPrinted>
  <dcterms:created xsi:type="dcterms:W3CDTF">2024-01-12T13:44:00Z</dcterms:created>
  <dcterms:modified xsi:type="dcterms:W3CDTF">2025-05-24T17:55:00Z</dcterms:modified>
</cp:coreProperties>
</file>